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B7" w:rsidRDefault="004F72B7" w:rsidP="00BF1524">
      <w:pPr>
        <w:jc w:val="center"/>
      </w:pPr>
    </w:p>
    <w:p w:rsidR="00FE7CA7" w:rsidRDefault="00FE7CA7" w:rsidP="00BF1524">
      <w:pPr>
        <w:jc w:val="center"/>
      </w:pPr>
    </w:p>
    <w:p w:rsidR="00BF1524" w:rsidRDefault="00BF1524" w:rsidP="00BF1524">
      <w:pPr>
        <w:jc w:val="center"/>
        <w:rPr>
          <w:b/>
          <w:sz w:val="40"/>
          <w:u w:val="single"/>
        </w:rPr>
      </w:pPr>
      <w:r w:rsidRPr="00BF1524">
        <w:rPr>
          <w:b/>
          <w:sz w:val="40"/>
          <w:u w:val="single"/>
        </w:rPr>
        <w:t>Policy Statement</w:t>
      </w:r>
    </w:p>
    <w:p w:rsidR="00BF1524" w:rsidRPr="00BF1524" w:rsidRDefault="00BF1524" w:rsidP="00BF1524">
      <w:pPr>
        <w:jc w:val="center"/>
        <w:rPr>
          <w:b/>
          <w:sz w:val="40"/>
          <w:u w:val="single"/>
        </w:rPr>
      </w:pPr>
    </w:p>
    <w:p w:rsidR="00BF1524" w:rsidRPr="00BF1524" w:rsidRDefault="00BF1524" w:rsidP="00BF1524">
      <w:pPr>
        <w:numPr>
          <w:ilvl w:val="0"/>
          <w:numId w:val="1"/>
        </w:numPr>
        <w:jc w:val="left"/>
        <w:rPr>
          <w:b/>
          <w:sz w:val="28"/>
        </w:rPr>
      </w:pPr>
      <w:r w:rsidRPr="00BF1524">
        <w:rPr>
          <w:b/>
          <w:sz w:val="28"/>
        </w:rPr>
        <w:t>To further the art of RF and microwave electronic design through research and development</w:t>
      </w:r>
    </w:p>
    <w:p w:rsidR="00BF1524" w:rsidRPr="00BF1524" w:rsidRDefault="00BF1524" w:rsidP="00BF1524">
      <w:pPr>
        <w:numPr>
          <w:ilvl w:val="0"/>
          <w:numId w:val="1"/>
        </w:numPr>
        <w:jc w:val="left"/>
        <w:rPr>
          <w:sz w:val="28"/>
        </w:rPr>
      </w:pPr>
      <w:r w:rsidRPr="00BF1524">
        <w:rPr>
          <w:sz w:val="28"/>
        </w:rPr>
        <w:t>To maintain a sustainable and profitable business for the benefit of the company’s members, employees and customers</w:t>
      </w:r>
    </w:p>
    <w:p w:rsidR="00BF1524" w:rsidRPr="00BF1524" w:rsidRDefault="00BF1524" w:rsidP="00BF1524">
      <w:pPr>
        <w:numPr>
          <w:ilvl w:val="0"/>
          <w:numId w:val="1"/>
        </w:numPr>
        <w:jc w:val="left"/>
        <w:rPr>
          <w:b/>
          <w:sz w:val="28"/>
        </w:rPr>
      </w:pPr>
      <w:r w:rsidRPr="00BF1524">
        <w:rPr>
          <w:b/>
          <w:sz w:val="28"/>
        </w:rPr>
        <w:t>The company will conduct business honorably so as to earn respect both in the local community and the global industry in which it operates</w:t>
      </w:r>
    </w:p>
    <w:p w:rsidR="00BF1524" w:rsidRDefault="00BF1524" w:rsidP="00BF1524">
      <w:pPr>
        <w:numPr>
          <w:ilvl w:val="0"/>
          <w:numId w:val="1"/>
        </w:numPr>
        <w:jc w:val="left"/>
        <w:rPr>
          <w:sz w:val="28"/>
        </w:rPr>
      </w:pPr>
      <w:r w:rsidRPr="00BF1524">
        <w:rPr>
          <w:sz w:val="28"/>
        </w:rPr>
        <w:t>To occupy its staff in purposeful employment, creating opportunities for personal development and career progression through experience and training</w:t>
      </w:r>
    </w:p>
    <w:p w:rsidR="00FE7CA7" w:rsidRDefault="00FE7CA7" w:rsidP="00FE7CA7">
      <w:pPr>
        <w:numPr>
          <w:ilvl w:val="0"/>
          <w:numId w:val="1"/>
        </w:numPr>
        <w:jc w:val="left"/>
        <w:rPr>
          <w:b/>
          <w:sz w:val="28"/>
        </w:rPr>
      </w:pPr>
      <w:r w:rsidRPr="003326DB">
        <w:rPr>
          <w:b/>
          <w:sz w:val="28"/>
        </w:rPr>
        <w:t>Maintain customer focus and regularly reflect on customer feedback</w:t>
      </w:r>
    </w:p>
    <w:p w:rsidR="00FE7CA7" w:rsidRPr="00FE7CA7" w:rsidRDefault="00FE7CA7" w:rsidP="00FE7CA7">
      <w:pPr>
        <w:numPr>
          <w:ilvl w:val="0"/>
          <w:numId w:val="1"/>
        </w:numPr>
        <w:jc w:val="left"/>
        <w:rPr>
          <w:sz w:val="28"/>
        </w:rPr>
      </w:pPr>
      <w:r w:rsidRPr="003326DB">
        <w:rPr>
          <w:sz w:val="28"/>
        </w:rPr>
        <w:t>Ensure quality of supply is measured and actions taken for improvement</w:t>
      </w:r>
    </w:p>
    <w:p w:rsidR="00BF1524" w:rsidRPr="00FE7CA7" w:rsidRDefault="00BF1524" w:rsidP="00BF1524">
      <w:pPr>
        <w:numPr>
          <w:ilvl w:val="0"/>
          <w:numId w:val="1"/>
        </w:numPr>
        <w:jc w:val="left"/>
        <w:rPr>
          <w:b/>
          <w:color w:val="auto"/>
          <w:sz w:val="28"/>
        </w:rPr>
      </w:pPr>
      <w:r w:rsidRPr="00FE7CA7">
        <w:rPr>
          <w:b/>
          <w:sz w:val="28"/>
        </w:rPr>
        <w:t xml:space="preserve">To provide customers with a reliable product and service </w:t>
      </w:r>
      <w:r w:rsidRPr="00FE7CA7">
        <w:rPr>
          <w:b/>
          <w:color w:val="auto"/>
          <w:sz w:val="28"/>
        </w:rPr>
        <w:t>that conforms to all applicable statuto</w:t>
      </w:r>
      <w:r w:rsidR="00FE7CA7">
        <w:rPr>
          <w:b/>
          <w:color w:val="auto"/>
          <w:sz w:val="28"/>
        </w:rPr>
        <w:t>ry and regulatory requirements</w:t>
      </w:r>
    </w:p>
    <w:p w:rsidR="003326DB" w:rsidRPr="00FE7CA7" w:rsidRDefault="003326DB" w:rsidP="003326DB">
      <w:pPr>
        <w:numPr>
          <w:ilvl w:val="0"/>
          <w:numId w:val="1"/>
        </w:numPr>
        <w:jc w:val="left"/>
        <w:rPr>
          <w:sz w:val="28"/>
        </w:rPr>
      </w:pPr>
      <w:r w:rsidRPr="00FE7CA7">
        <w:rPr>
          <w:sz w:val="28"/>
        </w:rPr>
        <w:t>Promote “Excellen</w:t>
      </w:r>
      <w:r w:rsidR="00FE7CA7">
        <w:rPr>
          <w:sz w:val="28"/>
        </w:rPr>
        <w:t>ce” via continuous improvement</w:t>
      </w:r>
    </w:p>
    <w:p w:rsidR="003326DB" w:rsidRPr="00FE7CA7" w:rsidRDefault="003326DB" w:rsidP="003326DB">
      <w:pPr>
        <w:numPr>
          <w:ilvl w:val="0"/>
          <w:numId w:val="1"/>
        </w:numPr>
        <w:jc w:val="left"/>
        <w:rPr>
          <w:b/>
          <w:sz w:val="28"/>
        </w:rPr>
      </w:pPr>
      <w:r w:rsidRPr="00FE7CA7">
        <w:rPr>
          <w:b/>
          <w:sz w:val="28"/>
        </w:rPr>
        <w:t>Provide the necessary resources and personal support required for the successful implementation and continual improvement of our BS EN ISO</w:t>
      </w:r>
      <w:r w:rsidR="00FE7CA7">
        <w:rPr>
          <w:b/>
          <w:sz w:val="28"/>
        </w:rPr>
        <w:t xml:space="preserve"> 9001 Quality Management System</w:t>
      </w:r>
    </w:p>
    <w:p w:rsidR="003326DB" w:rsidRDefault="003326DB" w:rsidP="003326DB">
      <w:pPr>
        <w:numPr>
          <w:ilvl w:val="0"/>
          <w:numId w:val="1"/>
        </w:numPr>
        <w:jc w:val="left"/>
        <w:rPr>
          <w:sz w:val="28"/>
        </w:rPr>
      </w:pPr>
      <w:r w:rsidRPr="00FE7CA7">
        <w:rPr>
          <w:sz w:val="28"/>
        </w:rPr>
        <w:t>Document procedures and processes and regularly audit them</w:t>
      </w:r>
    </w:p>
    <w:p w:rsidR="00FE7CA7" w:rsidRPr="00FE7CA7" w:rsidRDefault="00FE7CA7" w:rsidP="00FE7CA7">
      <w:pPr>
        <w:numPr>
          <w:ilvl w:val="0"/>
          <w:numId w:val="1"/>
        </w:numPr>
        <w:jc w:val="left"/>
        <w:rPr>
          <w:b/>
          <w:sz w:val="28"/>
        </w:rPr>
      </w:pPr>
      <w:r w:rsidRPr="003326DB">
        <w:rPr>
          <w:b/>
          <w:sz w:val="28"/>
        </w:rPr>
        <w:t>Set objectives and define measures to monitor o</w:t>
      </w:r>
      <w:r>
        <w:rPr>
          <w:b/>
          <w:sz w:val="28"/>
        </w:rPr>
        <w:t>ur growth</w:t>
      </w:r>
    </w:p>
    <w:p w:rsidR="003326DB" w:rsidRPr="00FE7CA7" w:rsidRDefault="003326DB" w:rsidP="003326DB">
      <w:pPr>
        <w:numPr>
          <w:ilvl w:val="0"/>
          <w:numId w:val="1"/>
        </w:numPr>
        <w:jc w:val="left"/>
        <w:rPr>
          <w:sz w:val="28"/>
        </w:rPr>
      </w:pPr>
      <w:r w:rsidRPr="00FE7CA7">
        <w:rPr>
          <w:sz w:val="28"/>
        </w:rPr>
        <w:t>Review performance against targets</w:t>
      </w:r>
    </w:p>
    <w:p w:rsidR="003326DB" w:rsidRPr="00FE7CA7" w:rsidRDefault="003326DB" w:rsidP="003326DB">
      <w:pPr>
        <w:numPr>
          <w:ilvl w:val="0"/>
          <w:numId w:val="1"/>
        </w:numPr>
        <w:jc w:val="left"/>
        <w:rPr>
          <w:b/>
          <w:sz w:val="28"/>
        </w:rPr>
      </w:pPr>
      <w:r w:rsidRPr="00FE7CA7">
        <w:rPr>
          <w:b/>
          <w:sz w:val="28"/>
        </w:rPr>
        <w:t>Maintain financial controls t</w:t>
      </w:r>
      <w:r w:rsidR="00FE7CA7">
        <w:rPr>
          <w:b/>
          <w:sz w:val="28"/>
        </w:rPr>
        <w:t>o protect and grow the business</w:t>
      </w:r>
    </w:p>
    <w:p w:rsidR="00BF1524" w:rsidRDefault="00BF1524">
      <w:bookmarkStart w:id="0" w:name="_GoBack"/>
      <w:bookmarkEnd w:id="0"/>
    </w:p>
    <w:sectPr w:rsidR="00BF15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24" w:rsidRDefault="00BF1524" w:rsidP="00BF1524">
      <w:pPr>
        <w:spacing w:before="0" w:after="0"/>
      </w:pPr>
      <w:r>
        <w:separator/>
      </w:r>
    </w:p>
  </w:endnote>
  <w:endnote w:type="continuationSeparator" w:id="0">
    <w:p w:rsidR="00BF1524" w:rsidRDefault="00BF1524" w:rsidP="00BF1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24" w:rsidRDefault="00BF1524" w:rsidP="00BF1524">
      <w:pPr>
        <w:spacing w:before="0" w:after="0"/>
      </w:pPr>
      <w:r>
        <w:separator/>
      </w:r>
    </w:p>
  </w:footnote>
  <w:footnote w:type="continuationSeparator" w:id="0">
    <w:p w:rsidR="00BF1524" w:rsidRDefault="00BF1524" w:rsidP="00BF1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4" w:rsidRDefault="00BF1524" w:rsidP="00BF1524">
    <w:pPr>
      <w:pStyle w:val="Header"/>
      <w:jc w:val="center"/>
    </w:pPr>
    <w:r w:rsidRPr="00DD2EA8">
      <w:rPr>
        <w:noProof/>
        <w:lang w:val="en-GB" w:eastAsia="en-GB"/>
      </w:rPr>
      <w:drawing>
        <wp:inline distT="0" distB="0" distL="0" distR="0" wp14:anchorId="0DE3CBFE" wp14:editId="771592B5">
          <wp:extent cx="2298065" cy="476885"/>
          <wp:effectExtent l="0" t="0" r="6985" b="0"/>
          <wp:docPr id="928" name="Picture 5" descr="Vectawave Logo new- blue CUR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ctawave Logo new- blue CUR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51FF"/>
    <w:multiLevelType w:val="hybridMultilevel"/>
    <w:tmpl w:val="8F2C2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24"/>
    <w:rsid w:val="003326DB"/>
    <w:rsid w:val="003421AA"/>
    <w:rsid w:val="004F72B7"/>
    <w:rsid w:val="006536B9"/>
    <w:rsid w:val="00AF6EE7"/>
    <w:rsid w:val="00BF1524"/>
    <w:rsid w:val="00D55A4F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B290-712E-4B97-ACDC-AAC511E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2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120" w:after="120" w:line="240" w:lineRule="auto"/>
      <w:jc w:val="both"/>
    </w:pPr>
    <w:rPr>
      <w:rFonts w:ascii="Times New Roman" w:eastAsia="Batang" w:hAnsi="Times New Roman" w:cs="Times New Roman"/>
      <w:color w:val="000000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24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524"/>
    <w:rPr>
      <w:rFonts w:ascii="Times New Roman" w:eastAsia="Batang" w:hAnsi="Times New Roman" w:cs="Times New Roman"/>
      <w:color w:val="000000"/>
      <w:spacing w:val="-3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524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524"/>
    <w:rPr>
      <w:rFonts w:ascii="Times New Roman" w:eastAsia="Batang" w:hAnsi="Times New Roman" w:cs="Times New Roman"/>
      <w:color w:val="000000"/>
      <w:spacing w:val="-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Bingham</dc:creator>
  <cp:keywords/>
  <dc:description/>
  <cp:lastModifiedBy>Clint Bingham</cp:lastModifiedBy>
  <cp:revision>3</cp:revision>
  <dcterms:created xsi:type="dcterms:W3CDTF">2022-03-10T16:01:00Z</dcterms:created>
  <dcterms:modified xsi:type="dcterms:W3CDTF">2022-03-10T16:01:00Z</dcterms:modified>
</cp:coreProperties>
</file>